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6FDAB" w14:textId="77777777" w:rsidR="001B7872" w:rsidRDefault="00AC4265">
      <w:pPr>
        <w:pStyle w:val="BodyText"/>
        <w:spacing w:before="0"/>
        <w:ind w:left="9276"/>
        <w:rPr>
          <w:rFonts w:ascii="Times New Roman"/>
          <w:sz w:val="20"/>
        </w:rPr>
      </w:pPr>
      <w:r>
        <w:rPr>
          <w:rFonts w:ascii="Times New Roman"/>
          <w:noProof/>
          <w:sz w:val="20"/>
        </w:rPr>
        <w:drawing>
          <wp:inline distT="0" distB="0" distL="0" distR="0" wp14:anchorId="09977740" wp14:editId="12C67DDD">
            <wp:extent cx="816999" cy="81305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816999" cy="813053"/>
                    </a:xfrm>
                    <a:prstGeom prst="rect">
                      <a:avLst/>
                    </a:prstGeom>
                  </pic:spPr>
                </pic:pic>
              </a:graphicData>
            </a:graphic>
          </wp:inline>
        </w:drawing>
      </w:r>
    </w:p>
    <w:p w14:paraId="290E5E3E" w14:textId="77777777" w:rsidR="001B7872" w:rsidRDefault="00AC4265">
      <w:pPr>
        <w:pStyle w:val="Title"/>
      </w:pPr>
      <w:r>
        <w:t>Ironbridge</w:t>
      </w:r>
      <w:r>
        <w:rPr>
          <w:spacing w:val="-3"/>
        </w:rPr>
        <w:t xml:space="preserve"> </w:t>
      </w:r>
      <w:r>
        <w:t>Regatta</w:t>
      </w:r>
      <w:r>
        <w:rPr>
          <w:spacing w:val="-2"/>
        </w:rPr>
        <w:t xml:space="preserve"> </w:t>
      </w:r>
      <w:r>
        <w:t>FAQs</w:t>
      </w:r>
    </w:p>
    <w:p w14:paraId="27423130" w14:textId="29A10D08" w:rsidR="001B7872" w:rsidRDefault="00BB72ED">
      <w:pPr>
        <w:pStyle w:val="BodyText"/>
        <w:spacing w:before="196"/>
      </w:pPr>
      <w:r>
        <w:t>T</w:t>
      </w:r>
      <w:r w:rsidR="00AC4265">
        <w:t>he</w:t>
      </w:r>
      <w:r w:rsidR="00AC4265">
        <w:rPr>
          <w:spacing w:val="-6"/>
        </w:rPr>
        <w:t xml:space="preserve"> </w:t>
      </w:r>
      <w:r w:rsidR="00AC4265">
        <w:t>questions</w:t>
      </w:r>
      <w:r w:rsidR="00AC4265">
        <w:rPr>
          <w:spacing w:val="-4"/>
        </w:rPr>
        <w:t xml:space="preserve"> </w:t>
      </w:r>
      <w:r w:rsidR="00AC4265">
        <w:t>that</w:t>
      </w:r>
      <w:r w:rsidR="00AC4265">
        <w:rPr>
          <w:spacing w:val="-3"/>
        </w:rPr>
        <w:t xml:space="preserve"> </w:t>
      </w:r>
      <w:r w:rsidR="00AC4265">
        <w:t>we</w:t>
      </w:r>
      <w:r w:rsidR="00AC4265">
        <w:rPr>
          <w:spacing w:val="-1"/>
        </w:rPr>
        <w:t xml:space="preserve"> </w:t>
      </w:r>
      <w:r w:rsidR="00AC4265">
        <w:t>get</w:t>
      </w:r>
      <w:r w:rsidR="00AC4265">
        <w:rPr>
          <w:spacing w:val="-3"/>
        </w:rPr>
        <w:t xml:space="preserve"> </w:t>
      </w:r>
      <w:r w:rsidR="00AC4265">
        <w:t xml:space="preserve">asked </w:t>
      </w:r>
      <w:r>
        <w:t>most often…</w:t>
      </w:r>
    </w:p>
    <w:p w14:paraId="3165CEE9" w14:textId="0989766E" w:rsidR="001B7872" w:rsidRDefault="00AC4265">
      <w:pPr>
        <w:pStyle w:val="Heading1"/>
        <w:spacing w:before="182"/>
      </w:pPr>
      <w:r>
        <w:t>Are</w:t>
      </w:r>
      <w:r>
        <w:rPr>
          <w:spacing w:val="-3"/>
        </w:rPr>
        <w:t xml:space="preserve"> </w:t>
      </w:r>
      <w:r>
        <w:t>there</w:t>
      </w:r>
      <w:r>
        <w:rPr>
          <w:spacing w:val="-3"/>
        </w:rPr>
        <w:t xml:space="preserve"> </w:t>
      </w:r>
      <w:r>
        <w:t>pla</w:t>
      </w:r>
      <w:r w:rsidR="00886467">
        <w:t>ce</w:t>
      </w:r>
      <w:r>
        <w:t>s</w:t>
      </w:r>
      <w:r>
        <w:rPr>
          <w:spacing w:val="-4"/>
        </w:rPr>
        <w:t xml:space="preserve"> </w:t>
      </w:r>
      <w:r>
        <w:t>to</w:t>
      </w:r>
      <w:r>
        <w:rPr>
          <w:spacing w:val="-1"/>
        </w:rPr>
        <w:t xml:space="preserve"> </w:t>
      </w:r>
      <w:r>
        <w:t>stay</w:t>
      </w:r>
      <w:r>
        <w:rPr>
          <w:spacing w:val="-2"/>
        </w:rPr>
        <w:t xml:space="preserve"> </w:t>
      </w:r>
      <w:r>
        <w:t>in</w:t>
      </w:r>
      <w:r>
        <w:rPr>
          <w:spacing w:val="-1"/>
        </w:rPr>
        <w:t xml:space="preserve"> </w:t>
      </w:r>
      <w:r>
        <w:t>the</w:t>
      </w:r>
      <w:r>
        <w:rPr>
          <w:spacing w:val="-3"/>
        </w:rPr>
        <w:t xml:space="preserve"> </w:t>
      </w:r>
      <w:r>
        <w:t>local</w:t>
      </w:r>
      <w:r>
        <w:rPr>
          <w:spacing w:val="-1"/>
        </w:rPr>
        <w:t xml:space="preserve"> </w:t>
      </w:r>
      <w:r>
        <w:t>area?</w:t>
      </w:r>
    </w:p>
    <w:p w14:paraId="29BF9DA2" w14:textId="69A81C06" w:rsidR="001B7872" w:rsidRDefault="00AC4265">
      <w:pPr>
        <w:pStyle w:val="BodyText"/>
        <w:spacing w:before="184" w:line="259" w:lineRule="auto"/>
        <w:ind w:right="222"/>
      </w:pPr>
      <w:r>
        <w:t xml:space="preserve">Ironbridge Rowing Club is set in a beautiful World Heritage Site made famous </w:t>
      </w:r>
      <w:r w:rsidR="00BB72ED">
        <w:t>by</w:t>
      </w:r>
      <w:r>
        <w:t xml:space="preserve"> its bridg</w:t>
      </w:r>
      <w:r w:rsidR="00BB72ED">
        <w:t xml:space="preserve">e, the first </w:t>
      </w:r>
      <w:r w:rsidR="008506D8">
        <w:t>cast-iron</w:t>
      </w:r>
      <w:r w:rsidR="006058DF">
        <w:t xml:space="preserve"> bridge in the world</w:t>
      </w:r>
      <w:r>
        <w:t>.</w:t>
      </w:r>
      <w:r>
        <w:rPr>
          <w:spacing w:val="1"/>
        </w:rPr>
        <w:t xml:space="preserve"> </w:t>
      </w:r>
      <w:r w:rsidR="006058DF">
        <w:rPr>
          <w:spacing w:val="1"/>
        </w:rPr>
        <w:t>There are several hotels and B&amp;Bs locally</w:t>
      </w:r>
      <w:r w:rsidR="002460B7">
        <w:rPr>
          <w:spacing w:val="1"/>
        </w:rPr>
        <w:t>; d</w:t>
      </w:r>
      <w:r>
        <w:t xml:space="preserve">etails of local accommodation in the area can be found at: </w:t>
      </w:r>
      <w:hyperlink r:id="rId7">
        <w:r>
          <w:rPr>
            <w:color w:val="0000FF"/>
            <w:u w:val="single" w:color="0000FF"/>
          </w:rPr>
          <w:t>https://www.discovertelford.co.uk/where-to-</w:t>
        </w:r>
      </w:hyperlink>
      <w:r>
        <w:rPr>
          <w:color w:val="0000FF"/>
          <w:spacing w:val="-52"/>
        </w:rPr>
        <w:t xml:space="preserve"> </w:t>
      </w:r>
      <w:hyperlink r:id="rId8">
        <w:r>
          <w:rPr>
            <w:color w:val="0000FF"/>
            <w:u w:val="single" w:color="0000FF"/>
          </w:rPr>
          <w:t>stay/</w:t>
        </w:r>
      </w:hyperlink>
    </w:p>
    <w:p w14:paraId="370F134A" w14:textId="77777777" w:rsidR="001B7872" w:rsidRDefault="00AC4265">
      <w:pPr>
        <w:pStyle w:val="Heading1"/>
        <w:spacing w:before="158"/>
      </w:pPr>
      <w:r>
        <w:t>What</w:t>
      </w:r>
      <w:r>
        <w:rPr>
          <w:spacing w:val="-2"/>
        </w:rPr>
        <w:t xml:space="preserve"> </w:t>
      </w:r>
      <w:r>
        <w:t>parking</w:t>
      </w:r>
      <w:r>
        <w:rPr>
          <w:spacing w:val="-6"/>
        </w:rPr>
        <w:t xml:space="preserve"> </w:t>
      </w:r>
      <w:r>
        <w:t>facilities</w:t>
      </w:r>
      <w:r>
        <w:rPr>
          <w:spacing w:val="-5"/>
        </w:rPr>
        <w:t xml:space="preserve"> </w:t>
      </w:r>
      <w:r>
        <w:t>are</w:t>
      </w:r>
      <w:r>
        <w:rPr>
          <w:spacing w:val="-3"/>
        </w:rPr>
        <w:t xml:space="preserve"> </w:t>
      </w:r>
      <w:r>
        <w:t>at</w:t>
      </w:r>
      <w:r>
        <w:rPr>
          <w:spacing w:val="-2"/>
        </w:rPr>
        <w:t xml:space="preserve"> </w:t>
      </w:r>
      <w:r>
        <w:t>Ironbridge?</w:t>
      </w:r>
    </w:p>
    <w:p w14:paraId="167A3CF9" w14:textId="7A826B3F" w:rsidR="001E63E5" w:rsidRDefault="001E63E5" w:rsidP="001E63E5">
      <w:pPr>
        <w:pStyle w:val="BodyText"/>
        <w:spacing w:before="185" w:line="259" w:lineRule="auto"/>
        <w:rPr>
          <w:spacing w:val="53"/>
        </w:rPr>
      </w:pPr>
      <w:r>
        <w:t>Parking</w:t>
      </w:r>
      <w:r>
        <w:rPr>
          <w:spacing w:val="-2"/>
        </w:rPr>
        <w:t xml:space="preserve"> </w:t>
      </w:r>
      <w:r>
        <w:t>is available on the field adjacent to the rowing club but</w:t>
      </w:r>
      <w:r>
        <w:rPr>
          <w:spacing w:val="-1"/>
        </w:rPr>
        <w:t xml:space="preserve"> </w:t>
      </w:r>
      <w:r>
        <w:t>is</w:t>
      </w:r>
      <w:r>
        <w:rPr>
          <w:spacing w:val="-4"/>
        </w:rPr>
        <w:t xml:space="preserve"> </w:t>
      </w:r>
      <w:r>
        <w:t xml:space="preserve">limited.  </w:t>
      </w:r>
      <w:r w:rsidR="00510F54">
        <w:t>P</w:t>
      </w:r>
      <w:r>
        <w:t xml:space="preserve">arking </w:t>
      </w:r>
      <w:r w:rsidR="00510F54">
        <w:t xml:space="preserve">will be chargeable </w:t>
      </w:r>
      <w:r>
        <w:t>this year due to the cost of hiring the field and Park (£3 per vehicle/day OR £5 for both days). QR codes will be displayed to allow you to pay by card. Alternatively, there</w:t>
      </w:r>
      <w:r>
        <w:rPr>
          <w:spacing w:val="-1"/>
        </w:rPr>
        <w:t xml:space="preserve"> </w:t>
      </w:r>
      <w:r>
        <w:t>a</w:t>
      </w:r>
      <w:r>
        <w:rPr>
          <w:spacing w:val="-4"/>
        </w:rPr>
        <w:t xml:space="preserve">re several </w:t>
      </w:r>
      <w:r>
        <w:t>pay</w:t>
      </w:r>
      <w:r>
        <w:rPr>
          <w:spacing w:val="-5"/>
        </w:rPr>
        <w:t xml:space="preserve"> </w:t>
      </w:r>
      <w:r>
        <w:t>and</w:t>
      </w:r>
      <w:r>
        <w:rPr>
          <w:spacing w:val="-2"/>
        </w:rPr>
        <w:t xml:space="preserve"> </w:t>
      </w:r>
      <w:r>
        <w:t>display</w:t>
      </w:r>
      <w:r>
        <w:rPr>
          <w:spacing w:val="-2"/>
        </w:rPr>
        <w:t xml:space="preserve"> </w:t>
      </w:r>
      <w:r>
        <w:t>car</w:t>
      </w:r>
      <w:r>
        <w:rPr>
          <w:spacing w:val="-4"/>
        </w:rPr>
        <w:t xml:space="preserve"> </w:t>
      </w:r>
      <w:r>
        <w:t>parks</w:t>
      </w:r>
      <w:r>
        <w:rPr>
          <w:spacing w:val="-1"/>
        </w:rPr>
        <w:t xml:space="preserve"> </w:t>
      </w:r>
      <w:r>
        <w:t>in</w:t>
      </w:r>
      <w:r>
        <w:rPr>
          <w:spacing w:val="-1"/>
        </w:rPr>
        <w:t xml:space="preserve"> </w:t>
      </w:r>
      <w:r>
        <w:t>Ironbridge within walking distance: Dale End Car Park is just a few minutes away through the park (TF8 7NJ); additional spaces are available along the Wharfage and just over the</w:t>
      </w:r>
      <w:r>
        <w:rPr>
          <w:spacing w:val="1"/>
        </w:rPr>
        <w:t xml:space="preserve"> </w:t>
      </w:r>
      <w:r>
        <w:t>Ironbridge itself at Station Yard (TF8 7JP).</w:t>
      </w:r>
    </w:p>
    <w:p w14:paraId="35DF87AA" w14:textId="1DFAB8B4" w:rsidR="00800AD6" w:rsidRPr="00886467" w:rsidRDefault="00331363" w:rsidP="00800AD6">
      <w:pPr>
        <w:pStyle w:val="BodyText"/>
        <w:spacing w:before="185" w:line="259" w:lineRule="auto"/>
      </w:pPr>
      <w:r>
        <w:rPr>
          <w:b/>
          <w:bCs/>
        </w:rPr>
        <w:t>IMPORTANT:</w:t>
      </w:r>
      <w:r w:rsidR="00886467">
        <w:t xml:space="preserve"> </w:t>
      </w:r>
      <w:proofErr w:type="gramStart"/>
      <w:r w:rsidR="004D3D1C" w:rsidRPr="00333364">
        <w:rPr>
          <w:color w:val="FF0000"/>
        </w:rPr>
        <w:t>Persons</w:t>
      </w:r>
      <w:proofErr w:type="gramEnd"/>
      <w:r w:rsidR="004D3D1C" w:rsidRPr="00333364">
        <w:rPr>
          <w:color w:val="FF0000"/>
        </w:rPr>
        <w:t xml:space="preserve"> parking or camping anywhere on the site do so at their own risk.</w:t>
      </w:r>
      <w:r w:rsidRPr="00333364">
        <w:rPr>
          <w:color w:val="FF0000"/>
        </w:rPr>
        <w:t xml:space="preserve"> IRC will not accept liability for any loss or damage to vehicles, tents, or their contents.</w:t>
      </w:r>
    </w:p>
    <w:p w14:paraId="0655488B" w14:textId="77777777" w:rsidR="001B7872" w:rsidRDefault="00AC4265">
      <w:pPr>
        <w:pStyle w:val="Heading1"/>
      </w:pPr>
      <w:r>
        <w:t>Can</w:t>
      </w:r>
      <w:r>
        <w:rPr>
          <w:spacing w:val="-1"/>
        </w:rPr>
        <w:t xml:space="preserve"> </w:t>
      </w:r>
      <w:r>
        <w:t>I</w:t>
      </w:r>
      <w:r>
        <w:rPr>
          <w:spacing w:val="-1"/>
        </w:rPr>
        <w:t xml:space="preserve"> </w:t>
      </w:r>
      <w:r>
        <w:t>camp</w:t>
      </w:r>
      <w:r>
        <w:rPr>
          <w:spacing w:val="-1"/>
        </w:rPr>
        <w:t xml:space="preserve"> </w:t>
      </w:r>
      <w:r>
        <w:t>at</w:t>
      </w:r>
      <w:r>
        <w:rPr>
          <w:spacing w:val="-3"/>
        </w:rPr>
        <w:t xml:space="preserve"> </w:t>
      </w:r>
      <w:r>
        <w:t>the</w:t>
      </w:r>
      <w:r>
        <w:rPr>
          <w:spacing w:val="-3"/>
        </w:rPr>
        <w:t xml:space="preserve"> </w:t>
      </w:r>
      <w:r>
        <w:t>Regatta?</w:t>
      </w:r>
    </w:p>
    <w:p w14:paraId="10CCA76F" w14:textId="38E6B1D5" w:rsidR="001B7872" w:rsidRDefault="00AC4265">
      <w:pPr>
        <w:pStyle w:val="BodyText"/>
        <w:spacing w:line="259" w:lineRule="auto"/>
        <w:ind w:right="222"/>
      </w:pPr>
      <w:r>
        <w:t>Yes</w:t>
      </w:r>
      <w:r w:rsidR="002241ED">
        <w:t xml:space="preserve">, </w:t>
      </w:r>
      <w:r>
        <w:t>you can</w:t>
      </w:r>
      <w:r w:rsidR="002241ED">
        <w:t>!</w:t>
      </w:r>
      <w:r>
        <w:t xml:space="preserve"> </w:t>
      </w:r>
      <w:r w:rsidR="002241ED">
        <w:t xml:space="preserve">Camping is available on </w:t>
      </w:r>
      <w:r>
        <w:t xml:space="preserve">Friday and Saturday evening but please be aware that it is </w:t>
      </w:r>
      <w:r w:rsidR="002241ED">
        <w:t xml:space="preserve">just </w:t>
      </w:r>
      <w:r>
        <w:t>a field and there is no</w:t>
      </w:r>
      <w:r>
        <w:rPr>
          <w:spacing w:val="1"/>
        </w:rPr>
        <w:t xml:space="preserve"> </w:t>
      </w:r>
      <w:r>
        <w:t xml:space="preserve">power or </w:t>
      </w:r>
      <w:r w:rsidR="002241ED">
        <w:t>water supply other than that in the boathouse</w:t>
      </w:r>
      <w:r>
        <w:t xml:space="preserve">. Portable toilets </w:t>
      </w:r>
      <w:r w:rsidR="009B55B0">
        <w:t>will be</w:t>
      </w:r>
      <w:r>
        <w:t xml:space="preserve"> available </w:t>
      </w:r>
      <w:r w:rsidR="00D35419">
        <w:t xml:space="preserve">on the field </w:t>
      </w:r>
      <w:r>
        <w:t xml:space="preserve">throughout the weekend and there are </w:t>
      </w:r>
      <w:r w:rsidR="008F3EA2">
        <w:t xml:space="preserve">showers </w:t>
      </w:r>
      <w:r w:rsidR="008F3EA2">
        <w:rPr>
          <w:spacing w:val="-52"/>
        </w:rPr>
        <w:t>in</w:t>
      </w:r>
      <w:r>
        <w:t xml:space="preserve"> </w:t>
      </w:r>
      <w:r w:rsidR="00D35419">
        <w:t xml:space="preserve">the </w:t>
      </w:r>
      <w:r>
        <w:t>Clubhouse, which</w:t>
      </w:r>
      <w:r>
        <w:rPr>
          <w:spacing w:val="-1"/>
        </w:rPr>
        <w:t xml:space="preserve"> </w:t>
      </w:r>
      <w:r>
        <w:t>is open from 7.00am</w:t>
      </w:r>
      <w:r>
        <w:rPr>
          <w:spacing w:val="-2"/>
        </w:rPr>
        <w:t xml:space="preserve"> </w:t>
      </w:r>
      <w:r>
        <w:t>to</w:t>
      </w:r>
      <w:r>
        <w:rPr>
          <w:spacing w:val="-1"/>
        </w:rPr>
        <w:t xml:space="preserve"> </w:t>
      </w:r>
      <w:r>
        <w:t>8.00pm.</w:t>
      </w:r>
      <w:r w:rsidR="002241ED">
        <w:t xml:space="preserve"> PLEASE BRING A TORCH AS THERE ARE NO LIGHTS ON THE FIELD.</w:t>
      </w:r>
    </w:p>
    <w:p w14:paraId="164003E0" w14:textId="21AD80F5" w:rsidR="001B7872" w:rsidRDefault="00AC4265">
      <w:pPr>
        <w:pStyle w:val="BodyText"/>
        <w:spacing w:before="159" w:line="259" w:lineRule="auto"/>
        <w:ind w:right="189"/>
      </w:pPr>
      <w:r>
        <w:t>If you are planning to camp at the Regatta, please make sure you download our camping/parking map and</w:t>
      </w:r>
      <w:r w:rsidR="002241ED">
        <w:rPr>
          <w:spacing w:val="-52"/>
        </w:rPr>
        <w:t xml:space="preserve"> </w:t>
      </w:r>
      <w:r w:rsidR="002241ED" w:rsidRPr="002241ED">
        <w:t xml:space="preserve">pitch </w:t>
      </w:r>
      <w:r w:rsidR="002241ED" w:rsidRPr="008D131F">
        <w:rPr>
          <w:b/>
          <w:bCs/>
        </w:rPr>
        <w:t>only</w:t>
      </w:r>
      <w:r w:rsidR="002241ED" w:rsidRPr="002241ED">
        <w:t xml:space="preserve"> where indicated.</w:t>
      </w:r>
    </w:p>
    <w:p w14:paraId="30E164D8" w14:textId="77777777" w:rsidR="001B7872" w:rsidRDefault="00AC4265">
      <w:pPr>
        <w:pStyle w:val="Heading1"/>
      </w:pPr>
      <w:r>
        <w:t>Can</w:t>
      </w:r>
      <w:r>
        <w:rPr>
          <w:spacing w:val="-2"/>
        </w:rPr>
        <w:t xml:space="preserve"> </w:t>
      </w:r>
      <w:r>
        <w:t>we</w:t>
      </w:r>
      <w:r>
        <w:rPr>
          <w:spacing w:val="-3"/>
        </w:rPr>
        <w:t xml:space="preserve"> </w:t>
      </w:r>
      <w:r>
        <w:t>bring</w:t>
      </w:r>
      <w:r>
        <w:rPr>
          <w:spacing w:val="-4"/>
        </w:rPr>
        <w:t xml:space="preserve"> </w:t>
      </w:r>
      <w:r>
        <w:t>a</w:t>
      </w:r>
      <w:r>
        <w:rPr>
          <w:spacing w:val="-3"/>
        </w:rPr>
        <w:t xml:space="preserve"> </w:t>
      </w:r>
      <w:r>
        <w:t>barbeque?</w:t>
      </w:r>
    </w:p>
    <w:p w14:paraId="51E67C59" w14:textId="16F44144" w:rsidR="001B7872" w:rsidRDefault="002241ED">
      <w:pPr>
        <w:pStyle w:val="BodyText"/>
        <w:spacing w:before="185" w:line="256" w:lineRule="auto"/>
        <w:ind w:right="222"/>
      </w:pPr>
      <w:r>
        <w:t xml:space="preserve">No; barbecues and fires are </w:t>
      </w:r>
      <w:r w:rsidRPr="00510F54">
        <w:rPr>
          <w:b/>
          <w:bCs/>
          <w:u w:val="single"/>
        </w:rPr>
        <w:t>NOT</w:t>
      </w:r>
      <w:r>
        <w:t xml:space="preserve"> permitted anywhere on the field or in Dale End Park. This is a stipulation from Telford &amp; Wrekin Council and must be followed for safety reasons. </w:t>
      </w:r>
      <w:r w:rsidR="00AC4265">
        <w:rPr>
          <w:spacing w:val="1"/>
        </w:rPr>
        <w:t xml:space="preserve"> </w:t>
      </w:r>
    </w:p>
    <w:p w14:paraId="123D3FEC" w14:textId="77777777" w:rsidR="001B7872" w:rsidRDefault="00AC4265">
      <w:pPr>
        <w:pStyle w:val="Heading1"/>
        <w:spacing w:before="165"/>
      </w:pPr>
      <w:r>
        <w:t>Will there</w:t>
      </w:r>
      <w:r>
        <w:rPr>
          <w:spacing w:val="-2"/>
        </w:rPr>
        <w:t xml:space="preserve"> </w:t>
      </w:r>
      <w:r>
        <w:t>be</w:t>
      </w:r>
      <w:r>
        <w:rPr>
          <w:spacing w:val="-4"/>
        </w:rPr>
        <w:t xml:space="preserve"> </w:t>
      </w:r>
      <w:r>
        <w:t>food</w:t>
      </w:r>
      <w:r>
        <w:rPr>
          <w:spacing w:val="-2"/>
        </w:rPr>
        <w:t xml:space="preserve"> </w:t>
      </w:r>
      <w:r>
        <w:t>and</w:t>
      </w:r>
      <w:r>
        <w:rPr>
          <w:spacing w:val="-2"/>
        </w:rPr>
        <w:t xml:space="preserve"> </w:t>
      </w:r>
      <w:r>
        <w:t>drink</w:t>
      </w:r>
      <w:r>
        <w:rPr>
          <w:spacing w:val="-3"/>
        </w:rPr>
        <w:t xml:space="preserve"> </w:t>
      </w:r>
      <w:r>
        <w:t>on</w:t>
      </w:r>
      <w:r>
        <w:rPr>
          <w:spacing w:val="-2"/>
        </w:rPr>
        <w:t xml:space="preserve"> </w:t>
      </w:r>
      <w:r>
        <w:t>sale?</w:t>
      </w:r>
    </w:p>
    <w:p w14:paraId="27E9F5F5" w14:textId="1BAFD251" w:rsidR="001B7872" w:rsidRDefault="00AC4265" w:rsidP="00AF4EBB">
      <w:pPr>
        <w:pStyle w:val="BodyText"/>
        <w:spacing w:line="259" w:lineRule="auto"/>
        <w:ind w:right="50"/>
      </w:pPr>
      <w:r>
        <w:t>Team</w:t>
      </w:r>
      <w:r>
        <w:rPr>
          <w:spacing w:val="-2"/>
        </w:rPr>
        <w:t xml:space="preserve"> </w:t>
      </w:r>
      <w:r>
        <w:t>Catering</w:t>
      </w:r>
      <w:r>
        <w:rPr>
          <w:spacing w:val="-4"/>
        </w:rPr>
        <w:t xml:space="preserve"> </w:t>
      </w:r>
      <w:r>
        <w:t>will</w:t>
      </w:r>
      <w:r>
        <w:rPr>
          <w:spacing w:val="-2"/>
        </w:rPr>
        <w:t xml:space="preserve"> </w:t>
      </w:r>
      <w:r>
        <w:t>be</w:t>
      </w:r>
      <w:r>
        <w:rPr>
          <w:spacing w:val="-1"/>
        </w:rPr>
        <w:t xml:space="preserve"> </w:t>
      </w:r>
      <w:r>
        <w:t>selling</w:t>
      </w:r>
      <w:r>
        <w:rPr>
          <w:spacing w:val="-4"/>
        </w:rPr>
        <w:t xml:space="preserve"> </w:t>
      </w:r>
      <w:r>
        <w:t>a</w:t>
      </w:r>
      <w:r>
        <w:rPr>
          <w:spacing w:val="-3"/>
        </w:rPr>
        <w:t xml:space="preserve"> </w:t>
      </w:r>
      <w:r>
        <w:t>selection</w:t>
      </w:r>
      <w:r>
        <w:rPr>
          <w:spacing w:val="-1"/>
        </w:rPr>
        <w:t xml:space="preserve"> </w:t>
      </w:r>
      <w:r>
        <w:t>of</w:t>
      </w:r>
      <w:r>
        <w:rPr>
          <w:spacing w:val="-3"/>
        </w:rPr>
        <w:t xml:space="preserve"> </w:t>
      </w:r>
      <w:r>
        <w:t>hot</w:t>
      </w:r>
      <w:r>
        <w:rPr>
          <w:spacing w:val="-1"/>
        </w:rPr>
        <w:t xml:space="preserve"> </w:t>
      </w:r>
      <w:r>
        <w:t>and</w:t>
      </w:r>
      <w:r>
        <w:rPr>
          <w:spacing w:val="-1"/>
        </w:rPr>
        <w:t xml:space="preserve"> </w:t>
      </w:r>
      <w:r>
        <w:t>cold</w:t>
      </w:r>
      <w:r>
        <w:rPr>
          <w:spacing w:val="-3"/>
        </w:rPr>
        <w:t xml:space="preserve"> </w:t>
      </w:r>
      <w:r>
        <w:t>food</w:t>
      </w:r>
      <w:r>
        <w:rPr>
          <w:spacing w:val="-2"/>
        </w:rPr>
        <w:t xml:space="preserve"> </w:t>
      </w:r>
      <w:r>
        <w:t>and</w:t>
      </w:r>
      <w:r>
        <w:rPr>
          <w:spacing w:val="-3"/>
        </w:rPr>
        <w:t xml:space="preserve"> </w:t>
      </w:r>
      <w:r>
        <w:t>drinks</w:t>
      </w:r>
      <w:r>
        <w:rPr>
          <w:spacing w:val="-2"/>
        </w:rPr>
        <w:t xml:space="preserve"> </w:t>
      </w:r>
      <w:r>
        <w:t>both</w:t>
      </w:r>
      <w:r>
        <w:rPr>
          <w:spacing w:val="-4"/>
        </w:rPr>
        <w:t xml:space="preserve"> </w:t>
      </w:r>
      <w:r>
        <w:t>days</w:t>
      </w:r>
      <w:r>
        <w:rPr>
          <w:spacing w:val="-3"/>
        </w:rPr>
        <w:t xml:space="preserve"> </w:t>
      </w:r>
      <w:r>
        <w:t>from</w:t>
      </w:r>
      <w:r>
        <w:rPr>
          <w:spacing w:val="-4"/>
        </w:rPr>
        <w:t xml:space="preserve"> </w:t>
      </w:r>
      <w:r>
        <w:t>7:00am.</w:t>
      </w:r>
      <w:r>
        <w:rPr>
          <w:spacing w:val="-3"/>
        </w:rPr>
        <w:t xml:space="preserve"> </w:t>
      </w:r>
      <w:r w:rsidR="002241ED">
        <w:t xml:space="preserve">There </w:t>
      </w:r>
      <w:r w:rsidR="002241ED" w:rsidRPr="00FF33BA">
        <w:t>i</w:t>
      </w:r>
      <w:r w:rsidR="00FF33BA" w:rsidRPr="00FF33BA">
        <w:t xml:space="preserve">s </w:t>
      </w:r>
      <w:r>
        <w:t>also a</w:t>
      </w:r>
      <w:r>
        <w:rPr>
          <w:spacing w:val="-3"/>
        </w:rPr>
        <w:t xml:space="preserve"> </w:t>
      </w:r>
      <w:r>
        <w:t>bar</w:t>
      </w:r>
      <w:r>
        <w:rPr>
          <w:spacing w:val="-3"/>
        </w:rPr>
        <w:t xml:space="preserve"> </w:t>
      </w:r>
      <w:r>
        <w:t>and disco</w:t>
      </w:r>
      <w:r>
        <w:rPr>
          <w:spacing w:val="-3"/>
        </w:rPr>
        <w:t xml:space="preserve"> </w:t>
      </w:r>
      <w:r>
        <w:t>on</w:t>
      </w:r>
      <w:r>
        <w:rPr>
          <w:spacing w:val="-2"/>
        </w:rPr>
        <w:t xml:space="preserve"> </w:t>
      </w:r>
      <w:r>
        <w:t>the Saturday</w:t>
      </w:r>
      <w:r>
        <w:rPr>
          <w:spacing w:val="-2"/>
        </w:rPr>
        <w:t xml:space="preserve"> </w:t>
      </w:r>
      <w:r>
        <w:t>evening</w:t>
      </w:r>
      <w:r>
        <w:rPr>
          <w:spacing w:val="-3"/>
        </w:rPr>
        <w:t xml:space="preserve"> </w:t>
      </w:r>
      <w:r>
        <w:t>for those who</w:t>
      </w:r>
      <w:r>
        <w:rPr>
          <w:spacing w:val="-3"/>
        </w:rPr>
        <w:t xml:space="preserve"> </w:t>
      </w:r>
      <w:r>
        <w:t>still</w:t>
      </w:r>
      <w:r>
        <w:rPr>
          <w:spacing w:val="-3"/>
        </w:rPr>
        <w:t xml:space="preserve"> </w:t>
      </w:r>
      <w:r>
        <w:t>have</w:t>
      </w:r>
      <w:r>
        <w:rPr>
          <w:spacing w:val="-3"/>
        </w:rPr>
        <w:t xml:space="preserve"> </w:t>
      </w:r>
      <w:r>
        <w:t>the energy</w:t>
      </w:r>
      <w:r>
        <w:rPr>
          <w:spacing w:val="-2"/>
        </w:rPr>
        <w:t xml:space="preserve"> </w:t>
      </w:r>
      <w:r>
        <w:t>after</w:t>
      </w:r>
      <w:r>
        <w:rPr>
          <w:spacing w:val="-2"/>
        </w:rPr>
        <w:t xml:space="preserve"> </w:t>
      </w:r>
      <w:r>
        <w:t>a</w:t>
      </w:r>
      <w:r>
        <w:rPr>
          <w:spacing w:val="-3"/>
        </w:rPr>
        <w:t xml:space="preserve"> </w:t>
      </w:r>
      <w:r>
        <w:t>day</w:t>
      </w:r>
      <w:r>
        <w:rPr>
          <w:spacing w:val="-2"/>
        </w:rPr>
        <w:t xml:space="preserve"> </w:t>
      </w:r>
      <w:r>
        <w:t>of</w:t>
      </w:r>
      <w:r>
        <w:rPr>
          <w:spacing w:val="-2"/>
        </w:rPr>
        <w:t xml:space="preserve"> </w:t>
      </w:r>
      <w:r>
        <w:t>racing!</w:t>
      </w:r>
      <w:r w:rsidR="00AF4EBB">
        <w:t xml:space="preserve"> </w:t>
      </w:r>
      <w:r w:rsidR="00976195">
        <w:t>Out of racing hours, t</w:t>
      </w:r>
      <w:r w:rsidR="007B2D4A">
        <w:rPr>
          <w:spacing w:val="1"/>
        </w:rPr>
        <w:t>here are several fantastic pubs/restaurants/take-aways very close by that provide food e.g., the Water Rat pub just a few metres upstream from the club.</w:t>
      </w:r>
      <w:r w:rsidR="00AF4EBB">
        <w:rPr>
          <w:spacing w:val="1"/>
        </w:rPr>
        <w:t xml:space="preserve">  </w:t>
      </w:r>
      <w:r w:rsidR="00976195">
        <w:t>T</w:t>
      </w:r>
      <w:r>
        <w:t xml:space="preserve">here is a local Co-op at the end of Dale End Park </w:t>
      </w:r>
      <w:r w:rsidR="00FF33BA">
        <w:t xml:space="preserve">with a </w:t>
      </w:r>
      <w:r>
        <w:t>cashpoint.</w:t>
      </w:r>
    </w:p>
    <w:p w14:paraId="558D7299" w14:textId="77777777" w:rsidR="001B7872" w:rsidRDefault="00AC4265">
      <w:pPr>
        <w:pStyle w:val="Heading1"/>
      </w:pPr>
      <w:r>
        <w:t>Are</w:t>
      </w:r>
      <w:r>
        <w:rPr>
          <w:spacing w:val="-3"/>
        </w:rPr>
        <w:t xml:space="preserve"> </w:t>
      </w:r>
      <w:r>
        <w:t>dogs</w:t>
      </w:r>
      <w:r>
        <w:rPr>
          <w:spacing w:val="-3"/>
        </w:rPr>
        <w:t xml:space="preserve"> </w:t>
      </w:r>
      <w:r>
        <w:t>allowed at</w:t>
      </w:r>
      <w:r>
        <w:rPr>
          <w:spacing w:val="-2"/>
        </w:rPr>
        <w:t xml:space="preserve"> </w:t>
      </w:r>
      <w:r>
        <w:t>the</w:t>
      </w:r>
      <w:r>
        <w:rPr>
          <w:spacing w:val="-5"/>
        </w:rPr>
        <w:t xml:space="preserve"> </w:t>
      </w:r>
      <w:r>
        <w:t>Regatta?</w:t>
      </w:r>
    </w:p>
    <w:p w14:paraId="2E723312" w14:textId="77777777" w:rsidR="001B7872" w:rsidRDefault="00AC4265">
      <w:pPr>
        <w:pStyle w:val="BodyText"/>
        <w:spacing w:before="185" w:line="256" w:lineRule="auto"/>
        <w:ind w:right="260"/>
      </w:pPr>
      <w:r>
        <w:t>Dogs are welcome at Ironbridge, please make sure your dog is on a lead at all times and that you clean up</w:t>
      </w:r>
      <w:r>
        <w:rPr>
          <w:spacing w:val="-52"/>
        </w:rPr>
        <w:t xml:space="preserve"> </w:t>
      </w:r>
      <w:r>
        <w:t>after</w:t>
      </w:r>
      <w:r>
        <w:rPr>
          <w:spacing w:val="-2"/>
        </w:rPr>
        <w:t xml:space="preserve"> </w:t>
      </w:r>
      <w:r>
        <w:t>it.</w:t>
      </w:r>
      <w:r>
        <w:rPr>
          <w:spacing w:val="52"/>
        </w:rPr>
        <w:t xml:space="preserve"> </w:t>
      </w:r>
      <w:r>
        <w:t>Dog</w:t>
      </w:r>
      <w:r>
        <w:rPr>
          <w:spacing w:val="1"/>
        </w:rPr>
        <w:t xml:space="preserve"> </w:t>
      </w:r>
      <w:r>
        <w:t>bins are</w:t>
      </w:r>
      <w:r>
        <w:rPr>
          <w:spacing w:val="1"/>
        </w:rPr>
        <w:t xml:space="preserve"> </w:t>
      </w:r>
      <w:r>
        <w:t>available</w:t>
      </w:r>
      <w:r>
        <w:rPr>
          <w:spacing w:val="1"/>
        </w:rPr>
        <w:t xml:space="preserve"> </w:t>
      </w:r>
      <w:r>
        <w:t>in</w:t>
      </w:r>
      <w:r>
        <w:rPr>
          <w:spacing w:val="-1"/>
        </w:rPr>
        <w:t xml:space="preserve"> </w:t>
      </w:r>
      <w:r>
        <w:t>Dale</w:t>
      </w:r>
      <w:r>
        <w:rPr>
          <w:spacing w:val="-1"/>
        </w:rPr>
        <w:t xml:space="preserve"> </w:t>
      </w:r>
      <w:r>
        <w:t>End Park</w:t>
      </w:r>
    </w:p>
    <w:p w14:paraId="16AFC51A" w14:textId="77777777" w:rsidR="00510F54" w:rsidRDefault="00510F54">
      <w:pPr>
        <w:pStyle w:val="BodyText"/>
        <w:spacing w:before="185" w:line="256" w:lineRule="auto"/>
        <w:ind w:right="260"/>
      </w:pPr>
    </w:p>
    <w:p w14:paraId="6E1E0B0F" w14:textId="77777777" w:rsidR="001B7872" w:rsidRDefault="00AC4265">
      <w:pPr>
        <w:pStyle w:val="Heading1"/>
        <w:spacing w:before="165"/>
      </w:pPr>
      <w:r>
        <w:lastRenderedPageBreak/>
        <w:t>What’s</w:t>
      </w:r>
      <w:r>
        <w:rPr>
          <w:spacing w:val="-4"/>
        </w:rPr>
        <w:t xml:space="preserve"> </w:t>
      </w:r>
      <w:r>
        <w:t>happening</w:t>
      </w:r>
      <w:r>
        <w:rPr>
          <w:spacing w:val="-3"/>
        </w:rPr>
        <w:t xml:space="preserve"> </w:t>
      </w:r>
      <w:r>
        <w:t>to</w:t>
      </w:r>
      <w:r>
        <w:rPr>
          <w:spacing w:val="-2"/>
        </w:rPr>
        <w:t xml:space="preserve"> </w:t>
      </w:r>
      <w:r>
        <w:t>the</w:t>
      </w:r>
      <w:r>
        <w:rPr>
          <w:spacing w:val="-3"/>
        </w:rPr>
        <w:t xml:space="preserve"> </w:t>
      </w:r>
      <w:r>
        <w:t>power</w:t>
      </w:r>
      <w:r>
        <w:rPr>
          <w:spacing w:val="-2"/>
        </w:rPr>
        <w:t xml:space="preserve"> </w:t>
      </w:r>
      <w:r>
        <w:t>station</w:t>
      </w:r>
      <w:r>
        <w:rPr>
          <w:spacing w:val="-1"/>
        </w:rPr>
        <w:t xml:space="preserve"> </w:t>
      </w:r>
      <w:r>
        <w:t>and</w:t>
      </w:r>
      <w:r>
        <w:rPr>
          <w:spacing w:val="-1"/>
        </w:rPr>
        <w:t xml:space="preserve"> </w:t>
      </w:r>
      <w:r>
        <w:t>cooling</w:t>
      </w:r>
      <w:r>
        <w:rPr>
          <w:spacing w:val="-4"/>
        </w:rPr>
        <w:t xml:space="preserve"> </w:t>
      </w:r>
      <w:r>
        <w:t>towers?</w:t>
      </w:r>
    </w:p>
    <w:p w14:paraId="119B3045" w14:textId="45B67B2E" w:rsidR="001B7872" w:rsidRDefault="00FF33BA">
      <w:pPr>
        <w:pStyle w:val="BodyText"/>
        <w:spacing w:line="259" w:lineRule="auto"/>
        <w:ind w:right="141"/>
        <w:jc w:val="both"/>
      </w:pPr>
      <w:r>
        <w:t>We said a sad goodbye to the Cooling Towers in 2019 and the site is currently being developed for housing. Our pots are crafted to replicate their inimical shape and to remind us of our industrial heritage here in the Gorge.</w:t>
      </w:r>
    </w:p>
    <w:sectPr w:rsidR="001B7872">
      <w:headerReference w:type="even" r:id="rId9"/>
      <w:headerReference w:type="default" r:id="rId10"/>
      <w:footerReference w:type="even" r:id="rId11"/>
      <w:footerReference w:type="default" r:id="rId12"/>
      <w:headerReference w:type="first" r:id="rId13"/>
      <w:footerReference w:type="first" r:id="rId14"/>
      <w:type w:val="continuous"/>
      <w:pgSz w:w="11910" w:h="16840"/>
      <w:pgMar w:top="68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6579A0" w14:textId="77777777" w:rsidR="00702157" w:rsidRDefault="00702157" w:rsidP="003D68EC">
      <w:r>
        <w:separator/>
      </w:r>
    </w:p>
  </w:endnote>
  <w:endnote w:type="continuationSeparator" w:id="0">
    <w:p w14:paraId="22703C3B" w14:textId="77777777" w:rsidR="00702157" w:rsidRDefault="00702157" w:rsidP="003D6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00179" w14:textId="77777777" w:rsidR="003D68EC" w:rsidRDefault="003D6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CA865" w14:textId="77777777" w:rsidR="003D68EC" w:rsidRDefault="003D68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CCF4B" w14:textId="77777777" w:rsidR="003D68EC" w:rsidRDefault="003D68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6E85C" w14:textId="77777777" w:rsidR="00702157" w:rsidRDefault="00702157" w:rsidP="003D68EC">
      <w:r>
        <w:separator/>
      </w:r>
    </w:p>
  </w:footnote>
  <w:footnote w:type="continuationSeparator" w:id="0">
    <w:p w14:paraId="46C15B16" w14:textId="77777777" w:rsidR="00702157" w:rsidRDefault="00702157" w:rsidP="003D6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292C1" w14:textId="77777777" w:rsidR="003D68EC" w:rsidRDefault="003D68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A48B1" w14:textId="77777777" w:rsidR="003D68EC" w:rsidRDefault="003D68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341A1" w14:textId="77777777" w:rsidR="003D68EC" w:rsidRDefault="003D68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872"/>
    <w:rsid w:val="001B7872"/>
    <w:rsid w:val="001E1918"/>
    <w:rsid w:val="001E63E5"/>
    <w:rsid w:val="002241ED"/>
    <w:rsid w:val="002460B7"/>
    <w:rsid w:val="00331363"/>
    <w:rsid w:val="00333364"/>
    <w:rsid w:val="003D68EC"/>
    <w:rsid w:val="00463C31"/>
    <w:rsid w:val="004D3D1C"/>
    <w:rsid w:val="00510F54"/>
    <w:rsid w:val="006058DF"/>
    <w:rsid w:val="006D202B"/>
    <w:rsid w:val="00702157"/>
    <w:rsid w:val="007B2D4A"/>
    <w:rsid w:val="007D5D94"/>
    <w:rsid w:val="007E2D1B"/>
    <w:rsid w:val="00800AD6"/>
    <w:rsid w:val="008506D8"/>
    <w:rsid w:val="00886467"/>
    <w:rsid w:val="008D131F"/>
    <w:rsid w:val="008E35A5"/>
    <w:rsid w:val="008F3EA2"/>
    <w:rsid w:val="00976195"/>
    <w:rsid w:val="009B55B0"/>
    <w:rsid w:val="00A25B9A"/>
    <w:rsid w:val="00A42B63"/>
    <w:rsid w:val="00AC4265"/>
    <w:rsid w:val="00AF4EBB"/>
    <w:rsid w:val="00BB72ED"/>
    <w:rsid w:val="00C74E1B"/>
    <w:rsid w:val="00D35419"/>
    <w:rsid w:val="00E215C0"/>
    <w:rsid w:val="00ED7410"/>
    <w:rsid w:val="00EF10E9"/>
    <w:rsid w:val="00F07B28"/>
    <w:rsid w:val="00F73383"/>
    <w:rsid w:val="00FF33BA"/>
    <w:rsid w:val="00FF3AC9"/>
    <w:rsid w:val="00FF6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26F64"/>
  <w15:docId w15:val="{70048C4C-D3CE-43D6-89E5-572070C8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59"/>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183"/>
      <w:ind w:left="100"/>
    </w:pPr>
    <w:rPr>
      <w:sz w:val="24"/>
      <w:szCs w:val="24"/>
    </w:rPr>
  </w:style>
  <w:style w:type="paragraph" w:styleId="Title">
    <w:name w:val="Title"/>
    <w:basedOn w:val="Normal"/>
    <w:uiPriority w:val="10"/>
    <w:qFormat/>
    <w:pPr>
      <w:spacing w:before="18"/>
      <w:ind w:left="100"/>
    </w:pPr>
    <w:rPr>
      <w:b/>
      <w:bCs/>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D68EC"/>
    <w:pPr>
      <w:tabs>
        <w:tab w:val="center" w:pos="4513"/>
        <w:tab w:val="right" w:pos="9026"/>
      </w:tabs>
    </w:pPr>
  </w:style>
  <w:style w:type="character" w:customStyle="1" w:styleId="HeaderChar">
    <w:name w:val="Header Char"/>
    <w:basedOn w:val="DefaultParagraphFont"/>
    <w:link w:val="Header"/>
    <w:uiPriority w:val="99"/>
    <w:rsid w:val="003D68EC"/>
    <w:rPr>
      <w:rFonts w:ascii="Calibri" w:eastAsia="Calibri" w:hAnsi="Calibri" w:cs="Calibri"/>
    </w:rPr>
  </w:style>
  <w:style w:type="paragraph" w:styleId="Footer">
    <w:name w:val="footer"/>
    <w:basedOn w:val="Normal"/>
    <w:link w:val="FooterChar"/>
    <w:uiPriority w:val="99"/>
    <w:unhideWhenUsed/>
    <w:rsid w:val="003D68EC"/>
    <w:pPr>
      <w:tabs>
        <w:tab w:val="center" w:pos="4513"/>
        <w:tab w:val="right" w:pos="9026"/>
      </w:tabs>
    </w:pPr>
  </w:style>
  <w:style w:type="character" w:customStyle="1" w:styleId="FooterChar">
    <w:name w:val="Footer Char"/>
    <w:basedOn w:val="DefaultParagraphFont"/>
    <w:link w:val="Footer"/>
    <w:uiPriority w:val="99"/>
    <w:rsid w:val="003D68EC"/>
    <w:rPr>
      <w:rFonts w:ascii="Calibri" w:eastAsia="Calibri" w:hAnsi="Calibri" w:cs="Calibri"/>
    </w:rPr>
  </w:style>
  <w:style w:type="character" w:customStyle="1" w:styleId="BodyTextChar">
    <w:name w:val="Body Text Char"/>
    <w:basedOn w:val="DefaultParagraphFont"/>
    <w:link w:val="BodyText"/>
    <w:uiPriority w:val="1"/>
    <w:rsid w:val="001E63E5"/>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discovertelford.co.uk/where-to-stay/"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discovertelford.co.uk/where-to-stay/"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Pomfret</dc:creator>
  <cp:lastModifiedBy>Sargent, Catherine</cp:lastModifiedBy>
  <cp:revision>37</cp:revision>
  <dcterms:created xsi:type="dcterms:W3CDTF">2022-06-15T10:46:00Z</dcterms:created>
  <dcterms:modified xsi:type="dcterms:W3CDTF">2023-06-18T20:44:00Z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2019-06-16T00:00:00Z</vt:filetime>
  </property>
  <property fmtid="{D5CDD505-2E9C-101B-9397-08002B2CF9AE}" pid="3" name="Creator">
    <vt:lpwstr>Microsoft® Word for Office 365</vt:lpwstr>
  </property>
  <property fmtid="{D5CDD505-2E9C-101B-9397-08002B2CF9AE}" pid="4" name="LastSaved">
    <vt:filetime>2022-06-13T00:00:00Z</vt:filetime>
  </property>
</Properties>
</file>